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9" w:rsidRPr="002035A1" w:rsidRDefault="0005263C" w:rsidP="002035A1">
      <w:pPr>
        <w:spacing w:line="247" w:lineRule="auto"/>
        <w:jc w:val="center"/>
        <w:rPr>
          <w:rFonts w:ascii="Arial" w:hAnsi="Arial" w:cs="Arial"/>
          <w:b/>
          <w:color w:val="000000"/>
          <w:sz w:val="24"/>
          <w:shd w:val="clear" w:color="auto" w:fill="FEFEF7"/>
        </w:rPr>
      </w:pPr>
      <w:r>
        <w:rPr>
          <w:rFonts w:ascii="宋体" w:eastAsia="宋体" w:hAnsi="宋体" w:cs="宋体"/>
          <w:b/>
          <w:color w:val="000000"/>
          <w:sz w:val="24"/>
          <w:shd w:val="clear" w:color="auto" w:fill="FEFEF7"/>
        </w:rPr>
        <w:t>屯溪路校区馆座位预约系统使用说明</w:t>
      </w:r>
    </w:p>
    <w:p w:rsidR="00B07C79" w:rsidRPr="008026D4" w:rsidRDefault="0005263C" w:rsidP="002035A1">
      <w:pPr>
        <w:spacing w:line="400" w:lineRule="exact"/>
        <w:ind w:left="79" w:right="79"/>
        <w:jc w:val="left"/>
        <w:rPr>
          <w:rFonts w:ascii="Arial" w:eastAsia="Arial" w:hAnsi="Arial" w:cs="Arial"/>
          <w:color w:val="757474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b/>
          <w:color w:val="0000FF"/>
          <w:szCs w:val="21"/>
          <w:shd w:val="clear" w:color="auto" w:fill="FEFEF7"/>
        </w:rPr>
        <w:t>一、选位与预约方法</w:t>
      </w:r>
    </w:p>
    <w:p w:rsidR="00B07C79" w:rsidRPr="008026D4" w:rsidRDefault="0005263C" w:rsidP="002035A1">
      <w:pPr>
        <w:spacing w:line="400" w:lineRule="exact"/>
        <w:ind w:left="79" w:right="79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读者可通过以下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三种方式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对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屯溪路校区馆各楼层书库内的座位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进行选位或预约：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图书馆内的选位机（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放置于屯溪路校区馆二至四层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）、</w:t>
      </w:r>
      <w:hyperlink r:id="rId6">
        <w:r w:rsidRPr="008026D4">
          <w:rPr>
            <w:rFonts w:ascii="Arial" w:eastAsia="Arial" w:hAnsi="Arial" w:cs="Arial"/>
            <w:b/>
            <w:color w:val="000000"/>
            <w:szCs w:val="21"/>
            <w:u w:val="single"/>
            <w:shd w:val="clear" w:color="auto" w:fill="FEFEF7"/>
          </w:rPr>
          <w:t>座位预约网站</w:t>
        </w:r>
      </w:hyperlink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、微信公众号微网页（校园网</w:t>
      </w:r>
      <w:r w:rsidRPr="008026D4">
        <w:rPr>
          <w:rFonts w:ascii="Arial" w:eastAsia="Arial" w:hAnsi="Arial" w:cs="Arial"/>
          <w:b/>
          <w:color w:val="000000"/>
          <w:szCs w:val="21"/>
          <w:shd w:val="clear" w:color="auto" w:fill="FEFEF7"/>
        </w:rPr>
        <w:t>WIFI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下使用）。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预约成功的读者拥有对应座位的优先使用权，未选座位或所选座位失效的读者应让位于拥有座位使用权的读者。</w:t>
      </w:r>
    </w:p>
    <w:p w:rsidR="00B07C79" w:rsidRPr="008026D4" w:rsidRDefault="0005263C" w:rsidP="002035A1">
      <w:pPr>
        <w:spacing w:before="80" w:after="80" w:line="400" w:lineRule="exact"/>
        <w:ind w:left="79" w:right="79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="002035A1">
        <w:rPr>
          <w:rFonts w:ascii="宋体" w:eastAsia="宋体" w:hAnsi="宋体" w:cs="宋体" w:hint="eastAsia"/>
          <w:color w:val="000000"/>
          <w:szCs w:val="21"/>
          <w:shd w:val="clear" w:color="auto" w:fill="FEFEF7"/>
        </w:rPr>
        <w:t xml:space="preserve">  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、在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图书馆内的选位机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上选取座位：仅可选取当日开馆后的座位。</w:t>
      </w:r>
    </w:p>
    <w:p w:rsidR="00B07C79" w:rsidRDefault="00B07C79" w:rsidP="002035A1">
      <w:pPr>
        <w:spacing w:before="80" w:after="80"/>
        <w:ind w:left="80" w:right="80"/>
        <w:jc w:val="center"/>
        <w:rPr>
          <w:rFonts w:ascii="Arial" w:eastAsia="Arial" w:hAnsi="Arial" w:cs="Arial"/>
          <w:color w:val="757474"/>
          <w:sz w:val="10"/>
          <w:shd w:val="clear" w:color="auto" w:fill="FEFEF7"/>
        </w:rPr>
      </w:pPr>
      <w:r>
        <w:object w:dxaOrig="8220" w:dyaOrig="1457">
          <v:rect id="rectole0000000000" o:spid="_x0000_i1025" style="width:411pt;height:72.75pt" o:ole="" o:preferrelative="t" stroked="f">
            <v:imagedata r:id="rId7" o:title=""/>
          </v:rect>
          <o:OLEObject Type="Embed" ProgID="StaticMetafile" ShapeID="rectole0000000000" DrawAspect="Content" ObjectID="_1759562759" r:id="rId8"/>
        </w:objec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>
        <w:rPr>
          <w:rFonts w:ascii="宋体" w:eastAsia="宋体" w:hAnsi="宋体" w:cs="宋体"/>
          <w:color w:val="757474"/>
          <w:sz w:val="10"/>
          <w:shd w:val="clear" w:color="auto" w:fill="FEFEF7"/>
        </w:rPr>
        <w:t> </w:t>
      </w:r>
      <w:r>
        <w:rPr>
          <w:rFonts w:ascii="Arial" w:eastAsia="Arial" w:hAnsi="Arial" w:cs="Arial"/>
          <w:color w:val="757474"/>
          <w:sz w:val="10"/>
          <w:shd w:val="clear" w:color="auto" w:fill="FEFEF7"/>
        </w:rPr>
        <w:t xml:space="preserve"> </w:t>
      </w:r>
      <w:r>
        <w:rPr>
          <w:rFonts w:ascii="宋体" w:eastAsia="宋体" w:hAnsi="宋体" w:cs="宋体"/>
          <w:color w:val="757474"/>
          <w:sz w:val="10"/>
          <w:shd w:val="clear" w:color="auto" w:fill="FEFEF7"/>
        </w:rPr>
        <w:t> </w:t>
      </w:r>
      <w:r w:rsidR="002035A1">
        <w:rPr>
          <w:rFonts w:ascii="宋体" w:eastAsia="宋体" w:hAnsi="宋体" w:cs="宋体" w:hint="eastAsia"/>
          <w:color w:val="757474"/>
          <w:sz w:val="10"/>
          <w:shd w:val="clear" w:color="auto" w:fill="FEFEF7"/>
        </w:rPr>
        <w:t xml:space="preserve">    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2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、在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图书馆座位预约网站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预约座位：可预约当日及次日开馆后的座位。</w:t>
      </w:r>
    </w:p>
    <w:p w:rsidR="00B07C79" w:rsidRPr="008026D4" w:rsidRDefault="0005263C" w:rsidP="002035A1">
      <w:pPr>
        <w:spacing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读者登陆图书馆座位预约系统网站：</w:t>
      </w:r>
      <w:hyperlink r:id="rId9" w:history="1">
        <w:r w:rsidR="008026D4" w:rsidRPr="008026D4">
          <w:rPr>
            <w:rFonts w:ascii="宋体" w:eastAsia="宋体" w:hAnsi="宋体" w:cs="宋体"/>
            <w:color w:val="483BED"/>
            <w:szCs w:val="21"/>
            <w:u w:val="single"/>
            <w:shd w:val="clear" w:color="auto" w:fill="FEFEF7"/>
          </w:rPr>
          <w:t>http://210.45.242.57/home/web/seat/area/1</w:t>
        </w:r>
      </w:hyperlink>
      <w:r w:rsidRPr="008026D4">
        <w:rPr>
          <w:rFonts w:ascii="宋体" w:eastAsia="宋体" w:hAnsi="宋体" w:cs="宋体"/>
          <w:color w:val="483BED"/>
          <w:szCs w:val="21"/>
          <w:u w:val="single"/>
          <w:shd w:val="clear" w:color="auto" w:fill="FEFEF7"/>
        </w:rPr>
        <w:t> 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进行预约操作，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预约成功后请按系统规定时间进行签到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，预约规则详见预约网页相关说明。（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注意：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该网站支持谷歌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chrome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浏览器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,IE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（版本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以上）浏览器、火狐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firefox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360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安全浏览器、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360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极速浏览器、遨游浏览器、搜狗浏览器、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UC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浏览器；该网站也可通过部分手机浏览器进行访问，操作方法与电脑端相同。）</w:t>
      </w:r>
    </w:p>
    <w:p w:rsidR="00B07C79" w:rsidRPr="008026D4" w:rsidRDefault="0005263C" w:rsidP="002035A1">
      <w:pPr>
        <w:spacing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 </w:t>
      </w:r>
      <w:r w:rsidR="002035A1">
        <w:rPr>
          <w:rFonts w:ascii="宋体" w:eastAsia="宋体" w:hAnsi="宋体" w:cs="宋体" w:hint="eastAsia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、在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图书馆官方微信微网页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预约座位（暂时需在校园网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WIFI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内使用）：可预约当日及次日开馆后的座位。读者需关注图书馆官网微信“合肥工业大学图书馆”，使用右下角菜单“常用服务—座位预约”功能进行预约操作。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预约成功后请按系统规定时间进行签到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，预约规则详见微信预约微网页相关说明。（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注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：初次使用该功能的读者，须在微网页绑定您的读者证号。）  </w:t>
      </w:r>
    </w:p>
    <w:p w:rsidR="00B07C79" w:rsidRPr="008026D4" w:rsidRDefault="0005263C" w:rsidP="002035A1">
      <w:pPr>
        <w:spacing w:line="400" w:lineRule="exact"/>
        <w:ind w:left="80" w:right="80"/>
        <w:jc w:val="left"/>
        <w:rPr>
          <w:rFonts w:ascii="Arial" w:eastAsia="Arial" w:hAnsi="Arial" w:cs="Arial"/>
          <w:color w:val="757474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b/>
          <w:color w:val="0000FF"/>
          <w:szCs w:val="21"/>
          <w:shd w:val="clear" w:color="auto" w:fill="FEFEF7"/>
        </w:rPr>
        <w:t>二、在线预约规则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读者可预约当日或次日的座位：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、预约当日座位成功后不能再取消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,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并需在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分钟内刷卡进馆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,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系统自动签到。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2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、预约次日座位者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,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需在次日开馆后的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分钟内刷卡进馆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,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系统自动签到。如需取消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,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须在预约生效日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8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：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00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前在预约系统网站或微信公众号微网页上取消预约。</w:t>
      </w:r>
    </w:p>
    <w:p w:rsidR="00B07C79" w:rsidRPr="008026D4" w:rsidRDefault="0005263C" w:rsidP="002035A1">
      <w:pPr>
        <w:spacing w:line="400" w:lineRule="exact"/>
        <w:ind w:left="80" w:right="80"/>
        <w:jc w:val="left"/>
        <w:rPr>
          <w:rFonts w:ascii="Arial" w:eastAsia="Arial" w:hAnsi="Arial" w:cs="Arial"/>
          <w:color w:val="757474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b/>
          <w:color w:val="0000FF"/>
          <w:szCs w:val="21"/>
          <w:shd w:val="clear" w:color="auto" w:fill="FEFEF7"/>
        </w:rPr>
        <w:t>三、签到方式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 </w:t>
      </w:r>
      <w:r w:rsidR="002035A1">
        <w:rPr>
          <w:rFonts w:ascii="宋体" w:eastAsia="宋体" w:hAnsi="宋体" w:cs="宋体" w:hint="eastAsia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、读者通过图书馆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门禁系统刷卡入馆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，系统自动完成签到，无需其他操作。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="002035A1">
        <w:rPr>
          <w:rFonts w:ascii="宋体" w:eastAsia="宋体" w:hAnsi="宋体" w:cs="宋体" w:hint="eastAsia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2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、读者到图书馆内的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选位机上自助刷卡签到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。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="002035A1">
        <w:rPr>
          <w:rFonts w:ascii="Arial" w:hAnsi="Arial" w:cs="Arial" w:hint="eastAsia"/>
          <w:color w:val="000000"/>
          <w:szCs w:val="21"/>
          <w:shd w:val="clear" w:color="auto" w:fill="FEFEF7"/>
        </w:rPr>
        <w:t xml:space="preserve"> 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）如果读者已经通过门禁进入馆，然后使用座位预约网站和微信微网页成功预约座位，则须再到图书馆内的选位机上刷卡签到，才可拥有座位优先使用权。</w:t>
      </w:r>
    </w:p>
    <w:p w:rsidR="00B07C79" w:rsidRPr="008026D4" w:rsidRDefault="0005263C" w:rsidP="002035A1">
      <w:pPr>
        <w:spacing w:before="80" w:after="80" w:line="400" w:lineRule="exact"/>
        <w:ind w:left="21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="002035A1">
        <w:rPr>
          <w:rFonts w:ascii="Arial" w:hAnsi="Arial" w:cs="Arial" w:hint="eastAsia"/>
          <w:color w:val="000000"/>
          <w:szCs w:val="21"/>
          <w:shd w:val="clear" w:color="auto" w:fill="FEFEF7"/>
        </w:rPr>
        <w:t xml:space="preserve">  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2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）若门禁系统出现故障，无法自动签到，请根据提示到选位机上自助刷卡签到。</w:t>
      </w:r>
    </w:p>
    <w:p w:rsidR="00B07C79" w:rsidRPr="008026D4" w:rsidRDefault="0005263C" w:rsidP="002035A1">
      <w:pPr>
        <w:spacing w:line="400" w:lineRule="exact"/>
        <w:ind w:left="80" w:right="80"/>
        <w:jc w:val="left"/>
        <w:rPr>
          <w:rFonts w:ascii="Arial" w:eastAsia="Arial" w:hAnsi="Arial" w:cs="Arial"/>
          <w:color w:val="757474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b/>
          <w:color w:val="0000FF"/>
          <w:szCs w:val="21"/>
          <w:shd w:val="clear" w:color="auto" w:fill="FEFEF7"/>
        </w:rPr>
        <w:t>四、签离方式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、已在使用选取座位的读者在离开图书馆前，如需要保留座位则需在选位机上刷卡选择‘临时离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lastRenderedPageBreak/>
        <w:t>开’，系统将该座位保留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60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分钟</w:t>
      </w:r>
      <w:r w:rsidR="00386B4A">
        <w:rPr>
          <w:rFonts w:ascii="宋体" w:eastAsia="宋体" w:hAnsi="宋体" w:cs="宋体" w:hint="eastAsia"/>
          <w:color w:val="000000"/>
          <w:szCs w:val="21"/>
          <w:shd w:val="clear" w:color="auto" w:fill="FEFEF7"/>
        </w:rPr>
        <w:t>（午休时段保留120分钟）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；读者在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60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分钟内返回时可以直接刷门禁进入图书馆，系统自动签到；如果选择“临时离开”后未离开图书馆，读者仍须在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60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分钟内到选位机上刷卡签到。未在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60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分钟内签到的读者，系统将释放该座位，同时记该读者违规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次。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2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、已在使用选取座位的读者如需离开图书馆，如无需保留座位则需在选位机上刷卡选择‘签离’退出座位。未在选位机上签离的读者，系统将在闭馆后或该读者再次刷门禁进入时记未签离违规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次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。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3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、为避免闭馆时读者集中办理“刷卡签离”的拥挤情况出现，每日</w:t>
      </w:r>
      <w:r w:rsidRPr="008026D4">
        <w:rPr>
          <w:rFonts w:ascii="Arial" w:eastAsia="Arial" w:hAnsi="Arial" w:cs="Arial"/>
          <w:b/>
          <w:color w:val="000000"/>
          <w:szCs w:val="21"/>
          <w:shd w:val="clear" w:color="auto" w:fill="FEFEF7"/>
        </w:rPr>
        <w:t>21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：</w:t>
      </w:r>
      <w:r w:rsidR="00591E3D" w:rsidRPr="008026D4">
        <w:rPr>
          <w:rFonts w:ascii="Arial" w:hAnsi="Arial" w:cs="Arial" w:hint="eastAsia"/>
          <w:b/>
          <w:color w:val="000000"/>
          <w:szCs w:val="21"/>
          <w:shd w:val="clear" w:color="auto" w:fill="FEFEF7"/>
        </w:rPr>
        <w:t>3</w:t>
      </w:r>
      <w:r w:rsidRPr="008026D4">
        <w:rPr>
          <w:rFonts w:ascii="Arial" w:eastAsia="Arial" w:hAnsi="Arial" w:cs="Arial"/>
          <w:b/>
          <w:color w:val="000000"/>
          <w:szCs w:val="21"/>
          <w:shd w:val="clear" w:color="auto" w:fill="FEFEF7"/>
        </w:rPr>
        <w:t>0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后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选位机</w:t>
      </w:r>
      <w:r w:rsidRPr="008026D4">
        <w:rPr>
          <w:rFonts w:ascii="宋体" w:eastAsia="宋体" w:hAnsi="宋体" w:cs="宋体"/>
          <w:b/>
          <w:color w:val="000000"/>
          <w:szCs w:val="21"/>
          <w:shd w:val="clear" w:color="auto" w:fill="FEFEF7"/>
        </w:rPr>
        <w:t>不再提供现场选位功能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，仅提供刷卡签离功能，读者可在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21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：</w:t>
      </w:r>
      <w:r w:rsidR="00591E3D" w:rsidRPr="008026D4">
        <w:rPr>
          <w:rFonts w:ascii="Arial" w:hAnsi="Arial" w:cs="Arial" w:hint="eastAsia"/>
          <w:color w:val="000000"/>
          <w:szCs w:val="21"/>
          <w:shd w:val="clear" w:color="auto" w:fill="FEFEF7"/>
        </w:rPr>
        <w:t>3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后到选座机上提前办理“签离”，然后返回原座位继续使用至当日闭馆。</w:t>
      </w:r>
    </w:p>
    <w:p w:rsidR="00B07C79" w:rsidRPr="008026D4" w:rsidRDefault="0005263C" w:rsidP="002035A1">
      <w:pPr>
        <w:spacing w:line="400" w:lineRule="exact"/>
        <w:ind w:left="80" w:right="80"/>
        <w:jc w:val="left"/>
        <w:rPr>
          <w:rFonts w:ascii="Arial" w:eastAsia="Arial" w:hAnsi="Arial" w:cs="Arial"/>
          <w:color w:val="757474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b/>
          <w:color w:val="0000FF"/>
          <w:szCs w:val="21"/>
          <w:shd w:val="clear" w:color="auto" w:fill="FEFEF7"/>
        </w:rPr>
        <w:t>五、处罚规则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、预约后未按时签到者将被记违规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次。</w:t>
      </w:r>
    </w:p>
    <w:p w:rsidR="002035A1" w:rsidRDefault="0005263C" w:rsidP="002035A1">
      <w:pPr>
        <w:spacing w:before="80" w:after="80" w:line="400" w:lineRule="exact"/>
        <w:ind w:left="80" w:right="80" w:firstLine="525"/>
        <w:jc w:val="left"/>
        <w:rPr>
          <w:rFonts w:ascii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2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、选择“临时离开”，未在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60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分钟</w:t>
      </w:r>
      <w:r w:rsidR="00386B4A">
        <w:rPr>
          <w:rFonts w:ascii="宋体" w:eastAsia="宋体" w:hAnsi="宋体" w:cs="宋体" w:hint="eastAsia"/>
          <w:color w:val="000000"/>
          <w:szCs w:val="21"/>
          <w:shd w:val="clear" w:color="auto" w:fill="FEFEF7"/>
        </w:rPr>
        <w:t>（午休时段120分钟）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内返回签到者，记违规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次。</w:t>
      </w:r>
    </w:p>
    <w:p w:rsidR="00B07C79" w:rsidRPr="008026D4" w:rsidRDefault="0005263C" w:rsidP="002035A1">
      <w:pPr>
        <w:spacing w:before="80" w:after="80" w:line="400" w:lineRule="exact"/>
        <w:ind w:left="80" w:right="80" w:firstLine="525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、离开图书馆未在选位机“签离”者，系统将在闭馆后或再次刷门禁进入时自动记录违规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次。</w:t>
      </w:r>
    </w:p>
    <w:p w:rsidR="002035A1" w:rsidRDefault="0005263C" w:rsidP="002035A1">
      <w:pPr>
        <w:spacing w:before="80" w:after="80" w:line="400" w:lineRule="exact"/>
        <w:ind w:left="80" w:right="80"/>
        <w:jc w:val="left"/>
        <w:rPr>
          <w:rFonts w:ascii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 注：以上违规次数分别统计，任一违规项满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次将被暂停选位权利10天</w:t>
      </w:r>
    </w:p>
    <w:p w:rsidR="00B07C79" w:rsidRPr="002035A1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b/>
          <w:color w:val="0000FF"/>
          <w:szCs w:val="21"/>
          <w:shd w:val="clear" w:color="auto" w:fill="FEFEF7"/>
        </w:rPr>
        <w:t>六、查看当前图书馆内座位的使用情况</w:t>
      </w:r>
    </w:p>
    <w:p w:rsidR="00B07C79" w:rsidRPr="008026D4" w:rsidRDefault="0005263C" w:rsidP="002035A1">
      <w:pPr>
        <w:spacing w:before="80" w:after="80" w:line="400" w:lineRule="exact"/>
        <w:ind w:left="80" w:right="8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 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、读者可以访问以下网站进行查看</w:t>
      </w:r>
    </w:p>
    <w:p w:rsidR="002035A1" w:rsidRDefault="00A22742" w:rsidP="002035A1">
      <w:pPr>
        <w:spacing w:line="400" w:lineRule="exact"/>
        <w:ind w:left="80" w:right="80" w:firstLine="825"/>
        <w:jc w:val="left"/>
        <w:rPr>
          <w:rFonts w:ascii="Arial" w:hAnsi="Arial" w:cs="Arial"/>
          <w:color w:val="000000"/>
          <w:szCs w:val="21"/>
          <w:shd w:val="clear" w:color="auto" w:fill="FEFEF7"/>
        </w:rPr>
      </w:pPr>
      <w:hyperlink r:id="rId10" w:history="1">
        <w:r w:rsidR="008026D4" w:rsidRPr="008026D4">
          <w:rPr>
            <w:rStyle w:val="a5"/>
            <w:szCs w:val="21"/>
          </w:rPr>
          <w:t>http://210.45.242.57/home/web/f_second</w:t>
        </w:r>
      </w:hyperlink>
    </w:p>
    <w:p w:rsidR="00B07C79" w:rsidRPr="008026D4" w:rsidRDefault="0005263C" w:rsidP="002035A1">
      <w:pPr>
        <w:spacing w:line="400" w:lineRule="exact"/>
        <w:ind w:right="80" w:firstLineChars="300" w:firstLine="63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2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、读者可在微信右下角“服务—座位预约”菜单查看。</w:t>
      </w:r>
    </w:p>
    <w:p w:rsidR="00B07C79" w:rsidRPr="008026D4" w:rsidRDefault="0005263C" w:rsidP="002035A1">
      <w:pPr>
        <w:spacing w:line="400" w:lineRule="exact"/>
        <w:ind w:left="80" w:right="80"/>
        <w:jc w:val="left"/>
        <w:rPr>
          <w:rFonts w:ascii="Arial" w:eastAsia="Arial" w:hAnsi="Arial" w:cs="Arial"/>
          <w:color w:val="757474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b/>
          <w:color w:val="0000FF"/>
          <w:szCs w:val="21"/>
          <w:shd w:val="clear" w:color="auto" w:fill="FEFEF7"/>
        </w:rPr>
        <w:t>七、其它注意事项</w:t>
      </w:r>
    </w:p>
    <w:p w:rsidR="005C2691" w:rsidRDefault="0005263C" w:rsidP="005C2691">
      <w:pPr>
        <w:spacing w:before="80" w:after="80" w:line="400" w:lineRule="exact"/>
        <w:ind w:left="80" w:right="80"/>
        <w:jc w:val="left"/>
        <w:rPr>
          <w:rFonts w:ascii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宋体" w:eastAsia="宋体" w:hAnsi="宋体" w:cs="宋体"/>
          <w:color w:val="757474"/>
          <w:szCs w:val="21"/>
          <w:shd w:val="clear" w:color="auto" w:fill="FEFEF7"/>
        </w:rPr>
        <w:t> </w:t>
      </w:r>
      <w:r w:rsidRPr="008026D4">
        <w:rPr>
          <w:rFonts w:ascii="Arial" w:eastAsia="Arial" w:hAnsi="Arial" w:cs="Arial"/>
          <w:color w:val="757474"/>
          <w:szCs w:val="21"/>
          <w:shd w:val="clear" w:color="auto" w:fill="FEFEF7"/>
        </w:rPr>
        <w:t xml:space="preserve"> </w:t>
      </w: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 1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、读者请持一卡通使用该系统。</w:t>
      </w:r>
    </w:p>
    <w:p w:rsidR="005C2691" w:rsidRPr="005C2691" w:rsidRDefault="00A22742" w:rsidP="005C2691">
      <w:pPr>
        <w:spacing w:before="80" w:after="80" w:line="400" w:lineRule="exact"/>
        <w:ind w:left="80" w:right="80" w:firstLineChars="300" w:firstLine="63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hyperlink r:id="rId11">
        <w:r w:rsidR="0005263C" w:rsidRPr="008026D4">
          <w:rPr>
            <w:rFonts w:ascii="宋体" w:eastAsia="宋体" w:hAnsi="宋体" w:cs="宋体"/>
            <w:color w:val="000000"/>
            <w:szCs w:val="21"/>
            <w:shd w:val="clear" w:color="auto" w:fill="FEFEF7"/>
          </w:rPr>
          <w:t>2</w:t>
        </w:r>
        <w:r w:rsidR="005C2691" w:rsidRPr="008026D4">
          <w:rPr>
            <w:rFonts w:ascii="宋体" w:eastAsia="宋体" w:hAnsi="宋体" w:cs="宋体"/>
            <w:color w:val="000000"/>
            <w:szCs w:val="21"/>
            <w:shd w:val="clear" w:color="auto" w:fill="FEFEF7"/>
          </w:rPr>
          <w:t>、</w:t>
        </w:r>
        <w:r w:rsidR="0005263C" w:rsidRPr="008026D4">
          <w:rPr>
            <w:rFonts w:ascii="宋体" w:eastAsia="宋体" w:hAnsi="宋体" w:cs="宋体"/>
            <w:color w:val="000000"/>
            <w:szCs w:val="21"/>
            <w:shd w:val="clear" w:color="auto" w:fill="FEFEF7"/>
          </w:rPr>
          <w:t>读者对违规记录数据和相关处罚如有异议，可发邮件至tsg@hfut.edu.cn或关注图书馆官方微信</w:t>
        </w:r>
      </w:hyperlink>
      <w:r w:rsidR="0005263C"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留言</w:t>
      </w:r>
      <w:r w:rsidR="0005263C"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,</w:t>
      </w:r>
      <w:r w:rsidR="0005263C"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图书馆将在</w:t>
      </w:r>
      <w:r w:rsidR="0005263C"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2-3</w:t>
      </w:r>
      <w:r w:rsidR="0005263C"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个工作日内给予答复</w:t>
      </w:r>
      <w:r w:rsidR="008026D4" w:rsidRPr="008026D4">
        <w:rPr>
          <w:rFonts w:ascii="宋体" w:eastAsia="宋体" w:hAnsi="宋体" w:cs="宋体" w:hint="eastAsia"/>
          <w:color w:val="000000"/>
          <w:szCs w:val="21"/>
          <w:shd w:val="clear" w:color="auto" w:fill="FEFEF7"/>
        </w:rPr>
        <w:t>,</w:t>
      </w:r>
      <w:r w:rsidR="0005263C"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或至屯溪路校区图书馆四楼信息化建设部咨询。</w:t>
      </w:r>
    </w:p>
    <w:p w:rsidR="00B07C79" w:rsidRPr="008026D4" w:rsidRDefault="0005263C" w:rsidP="005C2691">
      <w:pPr>
        <w:spacing w:line="400" w:lineRule="exact"/>
        <w:ind w:left="80" w:right="80" w:firstLineChars="300" w:firstLine="630"/>
        <w:jc w:val="left"/>
        <w:rPr>
          <w:rFonts w:ascii="Arial" w:eastAsia="Arial" w:hAnsi="Arial" w:cs="Arial"/>
          <w:color w:val="000000"/>
          <w:szCs w:val="21"/>
          <w:shd w:val="clear" w:color="auto" w:fill="FEFEF7"/>
        </w:rPr>
      </w:pPr>
      <w:r w:rsidRPr="008026D4">
        <w:rPr>
          <w:rFonts w:ascii="Arial" w:eastAsia="Arial" w:hAnsi="Arial" w:cs="Arial"/>
          <w:color w:val="000000"/>
          <w:szCs w:val="21"/>
          <w:shd w:val="clear" w:color="auto" w:fill="FEFEF7"/>
        </w:rPr>
        <w:t>3</w:t>
      </w:r>
      <w:r w:rsidRPr="008026D4">
        <w:rPr>
          <w:rFonts w:ascii="宋体" w:eastAsia="宋体" w:hAnsi="宋体" w:cs="宋体"/>
          <w:color w:val="000000"/>
          <w:szCs w:val="21"/>
          <w:shd w:val="clear" w:color="auto" w:fill="FEFEF7"/>
        </w:rPr>
        <w:t>、对违反规定、引发纠纷、损害他人利益者，图书馆将予以批评教育；情节严重者报所在院系或学校有关部门进行处理。</w:t>
      </w:r>
    </w:p>
    <w:p w:rsidR="00B07C79" w:rsidRPr="008026D4" w:rsidRDefault="00B07C79" w:rsidP="002035A1">
      <w:pPr>
        <w:spacing w:line="400" w:lineRule="exact"/>
        <w:rPr>
          <w:rFonts w:ascii="Calibri" w:eastAsia="Calibri" w:hAnsi="Calibri" w:cs="Calibri"/>
          <w:szCs w:val="21"/>
        </w:rPr>
      </w:pPr>
    </w:p>
    <w:sectPr w:rsidR="00B07C79" w:rsidRPr="008026D4" w:rsidSect="002035A1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C4" w:rsidRDefault="00983EC4" w:rsidP="000546BA">
      <w:r>
        <w:separator/>
      </w:r>
    </w:p>
  </w:endnote>
  <w:endnote w:type="continuationSeparator" w:id="0">
    <w:p w:rsidR="00983EC4" w:rsidRDefault="00983EC4" w:rsidP="0005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C4" w:rsidRDefault="00983EC4" w:rsidP="000546BA">
      <w:r>
        <w:separator/>
      </w:r>
    </w:p>
  </w:footnote>
  <w:footnote w:type="continuationSeparator" w:id="0">
    <w:p w:rsidR="00983EC4" w:rsidRDefault="00983EC4" w:rsidP="00054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7C79"/>
    <w:rsid w:val="0005263C"/>
    <w:rsid w:val="000546BA"/>
    <w:rsid w:val="002035A1"/>
    <w:rsid w:val="003206FC"/>
    <w:rsid w:val="00386B4A"/>
    <w:rsid w:val="004E058E"/>
    <w:rsid w:val="00591E3D"/>
    <w:rsid w:val="005C2691"/>
    <w:rsid w:val="008026D4"/>
    <w:rsid w:val="00983EC4"/>
    <w:rsid w:val="00A22742"/>
    <w:rsid w:val="00B07C79"/>
    <w:rsid w:val="00DC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6BA"/>
    <w:rPr>
      <w:sz w:val="18"/>
      <w:szCs w:val="18"/>
    </w:rPr>
  </w:style>
  <w:style w:type="character" w:styleId="a5">
    <w:name w:val="Hyperlink"/>
    <w:basedOn w:val="a0"/>
    <w:uiPriority w:val="99"/>
    <w:unhideWhenUsed/>
    <w:rsid w:val="008026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26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5.242.82/" TargetMode="External"/><Relationship Id="rId11" Type="http://schemas.openxmlformats.org/officeDocument/2006/relationships/hyperlink" Target="mailto:tsg@hfut.edu.c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210.45.242.57/home/web/f_seco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10.45.242.57/home/web/seat/area/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2023-10-23T02:12:00Z</dcterms:created>
  <dcterms:modified xsi:type="dcterms:W3CDTF">2023-10-23T02:39:00Z</dcterms:modified>
</cp:coreProperties>
</file>